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7D7D" w14:textId="77777777" w:rsidR="006801B1" w:rsidRPr="006801B1" w:rsidRDefault="006801B1" w:rsidP="006801B1">
      <w:pPr>
        <w:jc w:val="center"/>
        <w:rPr>
          <w:rFonts w:eastAsia="Times New Roman" w:cs="Arial"/>
          <w:b/>
          <w:bCs/>
          <w:noProof/>
          <w:szCs w:val="24"/>
          <w:lang w:eastAsia="es-ES_tradnl"/>
        </w:rPr>
      </w:pPr>
      <w:r w:rsidRPr="006801B1">
        <w:rPr>
          <w:rFonts w:eastAsia="Times New Roman" w:cs="Arial"/>
          <w:b/>
          <w:bCs/>
          <w:noProof/>
          <w:szCs w:val="24"/>
          <w:lang w:eastAsia="es-ES_tradnl"/>
        </w:rPr>
        <w:t>CONSEJO DE ESTADO</w:t>
      </w:r>
    </w:p>
    <w:p w14:paraId="319E116F" w14:textId="77777777" w:rsidR="006801B1" w:rsidRPr="006801B1" w:rsidRDefault="006801B1" w:rsidP="006801B1">
      <w:pPr>
        <w:jc w:val="center"/>
        <w:rPr>
          <w:rFonts w:eastAsia="Times New Roman" w:cs="Arial"/>
          <w:b/>
          <w:bCs/>
          <w:noProof/>
          <w:szCs w:val="24"/>
          <w:lang w:eastAsia="es-ES_tradnl"/>
        </w:rPr>
      </w:pPr>
      <w:r w:rsidRPr="006801B1">
        <w:rPr>
          <w:rFonts w:eastAsia="Times New Roman" w:cs="Arial"/>
          <w:b/>
          <w:bCs/>
          <w:noProof/>
          <w:szCs w:val="24"/>
          <w:lang w:eastAsia="es-ES_tradnl"/>
        </w:rPr>
        <w:t>SALA DE LO CONTENCIOSO ADMINISTRATIVO</w:t>
      </w:r>
    </w:p>
    <w:p w14:paraId="180F8DE4" w14:textId="77777777" w:rsidR="006801B1" w:rsidRPr="006801B1" w:rsidRDefault="006801B1" w:rsidP="006801B1">
      <w:pPr>
        <w:jc w:val="center"/>
        <w:rPr>
          <w:rFonts w:eastAsia="Times New Roman" w:cs="Arial"/>
          <w:b/>
          <w:bCs/>
          <w:noProof/>
          <w:szCs w:val="24"/>
          <w:lang w:eastAsia="es-ES_tradnl"/>
        </w:rPr>
      </w:pPr>
      <w:r w:rsidRPr="006801B1">
        <w:rPr>
          <w:rFonts w:eastAsia="Times New Roman" w:cs="Arial"/>
          <w:b/>
          <w:bCs/>
          <w:noProof/>
          <w:szCs w:val="24"/>
          <w:lang w:eastAsia="es-ES_tradnl"/>
        </w:rPr>
        <w:t>SECCIÓN QUINTA</w:t>
      </w:r>
    </w:p>
    <w:p w14:paraId="063BD0A7" w14:textId="77777777" w:rsidR="006801B1" w:rsidRPr="006801B1" w:rsidRDefault="006801B1" w:rsidP="006801B1">
      <w:pPr>
        <w:jc w:val="center"/>
        <w:rPr>
          <w:rFonts w:eastAsia="Times New Roman" w:cs="Arial"/>
          <w:noProof/>
          <w:szCs w:val="24"/>
          <w:lang w:eastAsia="es-ES_tradnl"/>
        </w:rPr>
      </w:pPr>
    </w:p>
    <w:p w14:paraId="3FC04F9D" w14:textId="77777777" w:rsidR="006801B1" w:rsidRPr="006801B1" w:rsidRDefault="006801B1" w:rsidP="006801B1">
      <w:pPr>
        <w:jc w:val="center"/>
        <w:rPr>
          <w:rFonts w:eastAsia="Times New Roman" w:cs="Arial"/>
          <w:b/>
          <w:bCs/>
          <w:noProof/>
          <w:szCs w:val="24"/>
          <w:lang w:eastAsia="es-ES_tradnl"/>
        </w:rPr>
      </w:pPr>
      <w:r w:rsidRPr="006801B1">
        <w:rPr>
          <w:rFonts w:eastAsia="Times New Roman" w:cs="Arial"/>
          <w:b/>
          <w:bCs/>
          <w:noProof/>
          <w:szCs w:val="24"/>
          <w:lang w:eastAsia="es-ES_tradnl"/>
        </w:rPr>
        <w:t>MAGISTRADA PONENTE: LUCY JEANNETTE BERMÚDEZ BERMÚDEZ</w:t>
      </w:r>
    </w:p>
    <w:p w14:paraId="3D2323D8" w14:textId="77777777" w:rsidR="006801B1" w:rsidRPr="006801B1" w:rsidRDefault="006801B1" w:rsidP="006801B1">
      <w:pPr>
        <w:jc w:val="left"/>
        <w:rPr>
          <w:rFonts w:eastAsia="Times New Roman" w:cs="Arial"/>
          <w:b/>
          <w:bCs/>
          <w:noProof/>
          <w:szCs w:val="24"/>
          <w:lang w:eastAsia="es-ES_tradnl"/>
        </w:rPr>
      </w:pPr>
    </w:p>
    <w:p w14:paraId="193CE4E3" w14:textId="77777777" w:rsidR="006801B1" w:rsidRPr="006801B1" w:rsidRDefault="006801B1" w:rsidP="006801B1">
      <w:pPr>
        <w:tabs>
          <w:tab w:val="center" w:pos="4420"/>
          <w:tab w:val="left" w:pos="6135"/>
        </w:tabs>
        <w:rPr>
          <w:rFonts w:eastAsia="Calibri" w:cs="Arial"/>
          <w:szCs w:val="24"/>
        </w:rPr>
      </w:pPr>
      <w:r w:rsidRPr="006801B1">
        <w:rPr>
          <w:rFonts w:eastAsia="Calibri" w:cs="Arial"/>
          <w:szCs w:val="24"/>
        </w:rPr>
        <w:t>Bogotá D.C., seis (6) de mayo de dos mil veintiuno (2021)</w:t>
      </w:r>
    </w:p>
    <w:p w14:paraId="50259AED" w14:textId="77777777" w:rsidR="006801B1" w:rsidRPr="006801B1" w:rsidRDefault="006801B1" w:rsidP="006801B1">
      <w:pPr>
        <w:tabs>
          <w:tab w:val="left" w:pos="3540"/>
        </w:tabs>
        <w:jc w:val="left"/>
        <w:rPr>
          <w:rFonts w:eastAsia="Calibri" w:cs="Arial"/>
          <w:szCs w:val="24"/>
        </w:rPr>
      </w:pPr>
    </w:p>
    <w:p w14:paraId="4DB5545B" w14:textId="77777777" w:rsidR="006801B1" w:rsidRPr="006801B1" w:rsidRDefault="006801B1" w:rsidP="006801B1">
      <w:pPr>
        <w:tabs>
          <w:tab w:val="left" w:pos="3645"/>
        </w:tabs>
        <w:jc w:val="left"/>
        <w:rPr>
          <w:rFonts w:eastAsia="Calibri" w:cs="Arial"/>
          <w:szCs w:val="24"/>
        </w:rPr>
      </w:pPr>
      <w:r w:rsidRPr="006801B1">
        <w:rPr>
          <w:rFonts w:eastAsia="Calibri" w:cs="Arial"/>
          <w:b/>
          <w:szCs w:val="24"/>
        </w:rPr>
        <w:t>Referencia:            NULIDAD ELECTORAL</w:t>
      </w:r>
    </w:p>
    <w:p w14:paraId="4072143B" w14:textId="77777777" w:rsidR="006801B1" w:rsidRPr="006801B1" w:rsidRDefault="006801B1" w:rsidP="006801B1">
      <w:pPr>
        <w:tabs>
          <w:tab w:val="left" w:pos="2127"/>
        </w:tabs>
        <w:jc w:val="left"/>
        <w:rPr>
          <w:rFonts w:eastAsia="Calibri" w:cs="Arial"/>
          <w:szCs w:val="24"/>
        </w:rPr>
      </w:pPr>
      <w:r w:rsidRPr="006801B1">
        <w:rPr>
          <w:rFonts w:eastAsia="Calibri" w:cs="Arial"/>
          <w:b/>
          <w:szCs w:val="24"/>
        </w:rPr>
        <w:t>Radicación:</w:t>
      </w:r>
      <w:r w:rsidRPr="006801B1">
        <w:rPr>
          <w:rFonts w:eastAsia="Calibri" w:cs="Arial"/>
          <w:b/>
          <w:szCs w:val="24"/>
        </w:rPr>
        <w:tab/>
      </w:r>
      <w:r w:rsidRPr="006801B1">
        <w:rPr>
          <w:rFonts w:eastAsia="Calibri" w:cs="Arial"/>
          <w:szCs w:val="24"/>
        </w:rPr>
        <w:t>11001-03-28-000-2019-00061-00</w:t>
      </w:r>
    </w:p>
    <w:p w14:paraId="737EE7DC" w14:textId="77777777" w:rsidR="006801B1" w:rsidRPr="006801B1" w:rsidRDefault="006801B1" w:rsidP="006801B1">
      <w:pPr>
        <w:tabs>
          <w:tab w:val="left" w:pos="2127"/>
        </w:tabs>
        <w:jc w:val="left"/>
        <w:rPr>
          <w:rFonts w:eastAsia="Calibri" w:cs="Arial"/>
          <w:szCs w:val="24"/>
        </w:rPr>
      </w:pPr>
      <w:r w:rsidRPr="006801B1">
        <w:rPr>
          <w:rFonts w:eastAsia="Calibri" w:cs="Arial"/>
          <w:szCs w:val="24"/>
        </w:rPr>
        <w:tab/>
        <w:t>11001-03-28-000-2019-00062-00</w:t>
      </w:r>
    </w:p>
    <w:p w14:paraId="6691C740" w14:textId="77777777" w:rsidR="006801B1" w:rsidRPr="006801B1" w:rsidRDefault="006801B1" w:rsidP="006801B1">
      <w:pPr>
        <w:tabs>
          <w:tab w:val="left" w:pos="2127"/>
        </w:tabs>
        <w:jc w:val="left"/>
        <w:rPr>
          <w:rFonts w:eastAsia="Calibri" w:cs="Arial"/>
          <w:szCs w:val="24"/>
        </w:rPr>
      </w:pPr>
      <w:r w:rsidRPr="006801B1">
        <w:rPr>
          <w:rFonts w:eastAsia="Calibri" w:cs="Arial"/>
          <w:szCs w:val="24"/>
        </w:rPr>
        <w:tab/>
        <w:t>11001-03-28-000-2019-00089-00</w:t>
      </w:r>
    </w:p>
    <w:p w14:paraId="0195C47C" w14:textId="77777777" w:rsidR="006801B1" w:rsidRPr="006801B1" w:rsidRDefault="006801B1" w:rsidP="006801B1">
      <w:pPr>
        <w:jc w:val="left"/>
        <w:rPr>
          <w:rFonts w:eastAsia="Calibri" w:cs="Arial"/>
          <w:b/>
          <w:szCs w:val="24"/>
        </w:rPr>
      </w:pPr>
      <w:r w:rsidRPr="006801B1">
        <w:rPr>
          <w:rFonts w:eastAsia="Calibri" w:cs="Arial"/>
          <w:b/>
          <w:szCs w:val="24"/>
        </w:rPr>
        <w:t xml:space="preserve">Demandante:       </w:t>
      </w:r>
      <w:r w:rsidRPr="006801B1">
        <w:rPr>
          <w:rFonts w:eastAsia="Calibri" w:cs="Arial"/>
          <w:b/>
          <w:szCs w:val="24"/>
        </w:rPr>
        <w:tab/>
      </w:r>
      <w:r w:rsidRPr="006801B1">
        <w:rPr>
          <w:rFonts w:eastAsia="Calibri" w:cs="Arial"/>
          <w:szCs w:val="24"/>
        </w:rPr>
        <w:t>ANDRÉS RICARDO SÁNCHEZ QUIROGA Y OTROS</w:t>
      </w:r>
    </w:p>
    <w:p w14:paraId="699F818A" w14:textId="2623D689" w:rsidR="006801B1" w:rsidRPr="006801B1" w:rsidRDefault="006801B1" w:rsidP="006801B1">
      <w:pPr>
        <w:ind w:left="2127" w:hanging="2127"/>
        <w:rPr>
          <w:rFonts w:eastAsia="Calibri" w:cs="Arial"/>
          <w:b/>
          <w:szCs w:val="24"/>
        </w:rPr>
      </w:pPr>
      <w:r w:rsidRPr="006801B1">
        <w:rPr>
          <w:rFonts w:eastAsia="Calibri" w:cs="Arial"/>
          <w:b/>
          <w:szCs w:val="24"/>
        </w:rPr>
        <w:t xml:space="preserve">Demandado:   </w:t>
      </w:r>
      <w:r w:rsidRPr="006801B1">
        <w:rPr>
          <w:rFonts w:eastAsia="Calibri" w:cs="Arial"/>
          <w:b/>
          <w:szCs w:val="24"/>
        </w:rPr>
        <w:tab/>
      </w:r>
      <w:r w:rsidRPr="006801B1">
        <w:rPr>
          <w:rFonts w:eastAsia="Calibri" w:cs="Arial"/>
          <w:b/>
          <w:bCs/>
          <w:szCs w:val="24"/>
        </w:rPr>
        <w:t>DORIS BERNAL CÁRDENAS</w:t>
      </w:r>
      <w:r w:rsidRPr="006801B1">
        <w:rPr>
          <w:rFonts w:eastAsia="Calibri" w:cs="Arial"/>
          <w:szCs w:val="24"/>
        </w:rPr>
        <w:t xml:space="preserve"> como directora general de la Corporación Autónoma Regional de </w:t>
      </w:r>
      <w:r w:rsidR="00437946">
        <w:rPr>
          <w:rFonts w:eastAsia="Calibri" w:cs="Arial"/>
          <w:szCs w:val="24"/>
        </w:rPr>
        <w:t>Corporinoquia</w:t>
      </w:r>
    </w:p>
    <w:p w14:paraId="60F4FEBB" w14:textId="77777777" w:rsidR="00437946" w:rsidRDefault="00437946" w:rsidP="006801B1">
      <w:pPr>
        <w:ind w:left="2124" w:hanging="2124"/>
        <w:rPr>
          <w:rFonts w:eastAsia="Calibri" w:cs="Arial"/>
          <w:b/>
          <w:szCs w:val="24"/>
        </w:rPr>
      </w:pPr>
    </w:p>
    <w:p w14:paraId="65640239" w14:textId="48AAF139" w:rsidR="006801B1" w:rsidRPr="006801B1" w:rsidRDefault="006801B1" w:rsidP="006801B1">
      <w:pPr>
        <w:ind w:left="2124" w:hanging="2124"/>
        <w:rPr>
          <w:rFonts w:eastAsia="Calibri" w:cs="Arial"/>
          <w:szCs w:val="24"/>
        </w:rPr>
      </w:pPr>
      <w:r w:rsidRPr="006801B1">
        <w:rPr>
          <w:rFonts w:eastAsia="Calibri" w:cs="Arial"/>
          <w:b/>
          <w:szCs w:val="24"/>
        </w:rPr>
        <w:t xml:space="preserve">Tema: </w:t>
      </w:r>
      <w:r w:rsidRPr="006801B1">
        <w:rPr>
          <w:rFonts w:eastAsia="Calibri" w:cs="Arial"/>
          <w:b/>
          <w:szCs w:val="24"/>
        </w:rPr>
        <w:tab/>
      </w:r>
      <w:r>
        <w:rPr>
          <w:rFonts w:eastAsia="Calibri" w:cs="Arial"/>
          <w:szCs w:val="24"/>
        </w:rPr>
        <w:t xml:space="preserve">Nombramiento de </w:t>
      </w:r>
      <w:r w:rsidR="00437946">
        <w:rPr>
          <w:rFonts w:eastAsia="Calibri" w:cs="Arial"/>
          <w:szCs w:val="24"/>
        </w:rPr>
        <w:t xml:space="preserve">un </w:t>
      </w:r>
      <w:r>
        <w:rPr>
          <w:rFonts w:eastAsia="Calibri" w:cs="Arial"/>
          <w:szCs w:val="24"/>
        </w:rPr>
        <w:t>conjuez</w:t>
      </w:r>
      <w:r w:rsidRPr="006801B1">
        <w:rPr>
          <w:rFonts w:eastAsia="Calibri" w:cs="Arial"/>
          <w:szCs w:val="24"/>
        </w:rPr>
        <w:t>.</w:t>
      </w:r>
    </w:p>
    <w:p w14:paraId="41A3A579" w14:textId="77777777" w:rsidR="006801B1" w:rsidRPr="006801B1" w:rsidRDefault="006801B1" w:rsidP="006801B1">
      <w:pPr>
        <w:pBdr>
          <w:bottom w:val="single" w:sz="12" w:space="0" w:color="auto"/>
        </w:pBdr>
        <w:ind w:left="2832" w:hanging="2832"/>
        <w:jc w:val="left"/>
        <w:rPr>
          <w:rFonts w:eastAsia="Times New Roman" w:cs="Arial"/>
          <w:b/>
          <w:noProof/>
          <w:szCs w:val="24"/>
          <w:lang w:eastAsia="es-ES_tradnl"/>
        </w:rPr>
      </w:pPr>
    </w:p>
    <w:p w14:paraId="3E0FF6B0" w14:textId="77777777" w:rsidR="006801B1" w:rsidRPr="006801B1" w:rsidRDefault="006801B1" w:rsidP="006801B1">
      <w:pPr>
        <w:pBdr>
          <w:bottom w:val="single" w:sz="12" w:space="0" w:color="auto"/>
        </w:pBdr>
        <w:ind w:left="2832" w:hanging="2832"/>
        <w:jc w:val="left"/>
        <w:rPr>
          <w:rFonts w:eastAsia="Times New Roman" w:cs="Arial"/>
          <w:b/>
          <w:noProof/>
          <w:szCs w:val="24"/>
          <w:lang w:eastAsia="es-ES_tradnl"/>
        </w:rPr>
      </w:pPr>
      <w:r w:rsidRPr="006801B1">
        <w:rPr>
          <w:rFonts w:eastAsia="Times New Roman" w:cs="Arial"/>
          <w:b/>
          <w:noProof/>
          <w:szCs w:val="24"/>
          <w:lang w:eastAsia="es-ES_tradnl"/>
        </w:rPr>
        <w:t>AUTO</w:t>
      </w:r>
    </w:p>
    <w:p w14:paraId="05778EB7" w14:textId="77777777" w:rsidR="006801B1" w:rsidRPr="006801B1" w:rsidRDefault="006801B1" w:rsidP="006801B1">
      <w:pPr>
        <w:rPr>
          <w:rFonts w:eastAsia="Times New Roman" w:cs="Arial"/>
          <w:noProof/>
          <w:szCs w:val="24"/>
          <w:lang w:eastAsia="es-ES_tradnl"/>
        </w:rPr>
      </w:pPr>
    </w:p>
    <w:p w14:paraId="5BCA5EFD" w14:textId="35C6D29D" w:rsidR="006801B1" w:rsidRPr="006801B1" w:rsidRDefault="006801B1" w:rsidP="009F2165">
      <w:pPr>
        <w:rPr>
          <w:rFonts w:eastAsia="Times New Roman" w:cs="Arial"/>
          <w:noProof/>
          <w:szCs w:val="24"/>
          <w:lang w:eastAsia="es-ES_tradnl"/>
        </w:rPr>
      </w:pPr>
      <w:r>
        <w:rPr>
          <w:rFonts w:eastAsia="Times New Roman" w:cs="Arial"/>
          <w:noProof/>
          <w:szCs w:val="24"/>
          <w:lang w:eastAsia="es-ES_tradnl"/>
        </w:rPr>
        <w:t xml:space="preserve">Comoquiera que respecto del proyecto de fallo presentado dentro del vocativo de la referencia, discutido por la Sección Quinta en sala del 6 de mayo de 2021, no se alcanzó la mayoría decisoria requerida para su aprobación o improbación, </w:t>
      </w:r>
      <w:r w:rsidR="008663D7">
        <w:rPr>
          <w:rFonts w:eastAsia="Times New Roman" w:cs="Arial"/>
          <w:noProof/>
          <w:szCs w:val="24"/>
          <w:lang w:eastAsia="es-ES_tradnl"/>
        </w:rPr>
        <w:t xml:space="preserve">por haberse presentado un empate, </w:t>
      </w:r>
      <w:r>
        <w:rPr>
          <w:rFonts w:eastAsia="Times New Roman" w:cs="Arial"/>
          <w:noProof/>
          <w:szCs w:val="24"/>
          <w:lang w:eastAsia="es-ES_tradnl"/>
        </w:rPr>
        <w:t>de conformidad con lo estipulado en el artículo 115 del CPACA y demás normas concordantes, el Despacho</w:t>
      </w:r>
      <w:r w:rsidR="00430C18">
        <w:rPr>
          <w:rFonts w:eastAsia="Times New Roman" w:cs="Arial"/>
          <w:noProof/>
          <w:szCs w:val="24"/>
          <w:lang w:eastAsia="es-ES_tradnl"/>
        </w:rPr>
        <w:t xml:space="preserve"> resuelve</w:t>
      </w:r>
      <w:r w:rsidR="009F2165">
        <w:rPr>
          <w:rFonts w:eastAsia="Times New Roman" w:cs="Arial"/>
          <w:noProof/>
          <w:szCs w:val="24"/>
          <w:lang w:eastAsia="es-ES_tradnl"/>
        </w:rPr>
        <w:t xml:space="preserve"> </w:t>
      </w:r>
      <w:r w:rsidR="00437946" w:rsidRPr="009F2165">
        <w:rPr>
          <w:rFonts w:eastAsia="Times New Roman" w:cs="Arial"/>
          <w:b/>
          <w:bCs/>
          <w:noProof/>
          <w:szCs w:val="24"/>
          <w:lang w:eastAsia="es-ES_tradnl"/>
        </w:rPr>
        <w:t>ORDENAR</w:t>
      </w:r>
      <w:r w:rsidR="00430C18">
        <w:rPr>
          <w:rFonts w:eastAsia="Times New Roman" w:cs="Arial"/>
          <w:noProof/>
          <w:szCs w:val="24"/>
          <w:lang w:eastAsia="es-ES_tradnl"/>
        </w:rPr>
        <w:t xml:space="preserve">, </w:t>
      </w:r>
      <w:r w:rsidR="009F2165">
        <w:rPr>
          <w:rFonts w:eastAsia="Times New Roman" w:cs="Arial"/>
          <w:noProof/>
          <w:szCs w:val="24"/>
          <w:lang w:eastAsia="es-ES_tradnl"/>
        </w:rPr>
        <w:t>por Secretaría, el sorteo de un conjuez para dirimirlo.</w:t>
      </w:r>
    </w:p>
    <w:p w14:paraId="7DAAE746" w14:textId="77777777" w:rsidR="006801B1" w:rsidRPr="006801B1" w:rsidRDefault="006801B1" w:rsidP="006801B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noProof/>
          <w:szCs w:val="24"/>
          <w:lang w:eastAsia="es-ES_tradnl"/>
        </w:rPr>
      </w:pPr>
    </w:p>
    <w:p w14:paraId="0D8E5588" w14:textId="1523927B" w:rsidR="006801B1" w:rsidRPr="006801B1" w:rsidRDefault="006801B1" w:rsidP="006801B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noProof/>
          <w:szCs w:val="24"/>
          <w:lang w:eastAsia="es-ES_tradnl"/>
        </w:rPr>
      </w:pPr>
      <w:r w:rsidRPr="006801B1">
        <w:rPr>
          <w:rFonts w:eastAsia="Times New Roman" w:cs="Arial"/>
          <w:noProof/>
          <w:szCs w:val="24"/>
          <w:lang w:eastAsia="es-ES_tradnl"/>
        </w:rPr>
        <w:t>Esta diligencia deberá llevarse a cabo el primer día hábil siguiente a la ejecutoria de esta providencia, a las 10.00 am.</w:t>
      </w:r>
      <w:r w:rsidR="009D0329">
        <w:rPr>
          <w:rFonts w:eastAsia="Times New Roman" w:cs="Arial"/>
          <w:noProof/>
          <w:szCs w:val="24"/>
          <w:lang w:eastAsia="es-ES_tradnl"/>
        </w:rPr>
        <w:t xml:space="preserve"> </w:t>
      </w:r>
      <w:r w:rsidR="00437946">
        <w:rPr>
          <w:rFonts w:eastAsia="Times New Roman" w:cs="Arial"/>
          <w:noProof/>
          <w:szCs w:val="24"/>
          <w:lang w:eastAsia="es-ES_tradnl"/>
        </w:rPr>
        <w:t>Igualmente,</w:t>
      </w:r>
      <w:r w:rsidR="009D0329">
        <w:rPr>
          <w:rFonts w:eastAsia="Times New Roman" w:cs="Arial"/>
          <w:noProof/>
          <w:szCs w:val="24"/>
          <w:lang w:eastAsia="es-ES_tradnl"/>
        </w:rPr>
        <w:t xml:space="preserve"> se dispone </w:t>
      </w:r>
      <w:r w:rsidRPr="006801B1">
        <w:rPr>
          <w:rFonts w:eastAsia="Times New Roman" w:cs="Arial"/>
          <w:b/>
          <w:bCs/>
          <w:noProof/>
          <w:szCs w:val="24"/>
          <w:lang w:eastAsia="es-ES_tradnl"/>
        </w:rPr>
        <w:t>MANTENER</w:t>
      </w:r>
      <w:r w:rsidRPr="006801B1">
        <w:rPr>
          <w:rFonts w:eastAsia="Times New Roman" w:cs="Arial"/>
          <w:noProof/>
          <w:szCs w:val="24"/>
          <w:lang w:eastAsia="es-ES_tradnl"/>
        </w:rPr>
        <w:t xml:space="preserve"> el expediente en la Secretaría mientras se surte la actuación referida.</w:t>
      </w:r>
    </w:p>
    <w:p w14:paraId="28740B2A" w14:textId="77777777" w:rsidR="006801B1" w:rsidRPr="006801B1" w:rsidRDefault="006801B1" w:rsidP="006801B1">
      <w:pPr>
        <w:ind w:right="51"/>
        <w:contextualSpacing/>
        <w:rPr>
          <w:rFonts w:eastAsia="Times New Roman" w:cs="Arial"/>
          <w:b/>
          <w:noProof/>
          <w:szCs w:val="24"/>
          <w:lang w:eastAsia="es-ES"/>
        </w:rPr>
      </w:pPr>
    </w:p>
    <w:p w14:paraId="06DD0C0C" w14:textId="57EFCB52" w:rsidR="006801B1" w:rsidRPr="006801B1" w:rsidRDefault="006801B1" w:rsidP="006801B1">
      <w:pPr>
        <w:ind w:right="51"/>
        <w:contextualSpacing/>
        <w:rPr>
          <w:rFonts w:eastAsia="Times New Roman" w:cs="Arial"/>
          <w:b/>
          <w:noProof/>
          <w:szCs w:val="24"/>
          <w:lang w:eastAsia="es-ES"/>
        </w:rPr>
      </w:pPr>
      <w:r w:rsidRPr="006801B1">
        <w:rPr>
          <w:rFonts w:eastAsia="Times New Roman" w:cs="Arial"/>
          <w:b/>
          <w:noProof/>
          <w:szCs w:val="24"/>
          <w:lang w:eastAsia="es-ES"/>
        </w:rPr>
        <w:t>NOTIFÍQUESE Y CÚMPLASE</w:t>
      </w:r>
      <w:r w:rsidR="00925785">
        <w:rPr>
          <w:rFonts w:eastAsia="Times New Roman" w:cs="Arial"/>
          <w:b/>
          <w:noProof/>
          <w:szCs w:val="24"/>
          <w:lang w:eastAsia="es-ES"/>
        </w:rPr>
        <w:t>.</w:t>
      </w:r>
    </w:p>
    <w:p w14:paraId="2278929A" w14:textId="47EA09A8" w:rsidR="006801B1" w:rsidRDefault="006801B1" w:rsidP="006801B1">
      <w:pPr>
        <w:ind w:right="51"/>
        <w:contextualSpacing/>
        <w:jc w:val="left"/>
        <w:rPr>
          <w:rFonts w:eastAsia="Times New Roman" w:cs="Arial"/>
          <w:b/>
          <w:noProof/>
          <w:szCs w:val="24"/>
          <w:lang w:eastAsia="es-ES"/>
        </w:rPr>
      </w:pPr>
    </w:p>
    <w:p w14:paraId="78813B3C" w14:textId="77777777" w:rsidR="00437946" w:rsidRPr="006801B1" w:rsidRDefault="00437946" w:rsidP="006801B1">
      <w:pPr>
        <w:ind w:right="51"/>
        <w:contextualSpacing/>
        <w:jc w:val="left"/>
        <w:rPr>
          <w:rFonts w:eastAsia="Times New Roman" w:cs="Arial"/>
          <w:b/>
          <w:noProof/>
          <w:szCs w:val="24"/>
          <w:lang w:eastAsia="es-ES"/>
        </w:rPr>
      </w:pPr>
    </w:p>
    <w:p w14:paraId="4C56C8A9" w14:textId="77777777" w:rsidR="006801B1" w:rsidRPr="006801B1" w:rsidRDefault="006801B1" w:rsidP="006801B1">
      <w:pPr>
        <w:ind w:right="51"/>
        <w:contextualSpacing/>
        <w:jc w:val="center"/>
        <w:rPr>
          <w:rFonts w:eastAsia="Times New Roman" w:cs="Arial"/>
          <w:b/>
          <w:bCs/>
          <w:noProof/>
          <w:szCs w:val="24"/>
          <w:lang w:eastAsia="es-ES"/>
        </w:rPr>
      </w:pPr>
      <w:r w:rsidRPr="006801B1">
        <w:rPr>
          <w:rFonts w:eastAsia="Times New Roman" w:cs="Arial"/>
          <w:b/>
          <w:noProof/>
          <w:szCs w:val="24"/>
          <w:lang w:eastAsia="es-ES"/>
        </w:rPr>
        <w:t>LUCY JEANNETTE BERMÚDEZ BERMÚDEZ</w:t>
      </w:r>
    </w:p>
    <w:p w14:paraId="385CD72F" w14:textId="0D619DC0" w:rsidR="006801B1" w:rsidRDefault="006801B1" w:rsidP="006801B1">
      <w:pPr>
        <w:ind w:right="51"/>
        <w:contextualSpacing/>
        <w:jc w:val="center"/>
        <w:rPr>
          <w:rFonts w:eastAsia="Times New Roman" w:cs="Arial"/>
          <w:b/>
          <w:bCs/>
          <w:noProof/>
          <w:szCs w:val="24"/>
          <w:lang w:eastAsia="es-ES"/>
        </w:rPr>
      </w:pPr>
      <w:r w:rsidRPr="006801B1">
        <w:rPr>
          <w:rFonts w:eastAsia="Times New Roman" w:cs="Arial"/>
          <w:b/>
          <w:bCs/>
          <w:noProof/>
          <w:szCs w:val="24"/>
          <w:lang w:eastAsia="es-ES"/>
        </w:rPr>
        <w:t>Magistrada</w:t>
      </w:r>
    </w:p>
    <w:p w14:paraId="74ED84FF" w14:textId="77777777" w:rsidR="00437946" w:rsidRPr="006801B1" w:rsidRDefault="00437946" w:rsidP="006801B1">
      <w:pPr>
        <w:ind w:right="51"/>
        <w:contextualSpacing/>
        <w:jc w:val="center"/>
        <w:rPr>
          <w:rFonts w:eastAsia="Times New Roman" w:cs="Arial"/>
          <w:b/>
          <w:bCs/>
          <w:noProof/>
          <w:szCs w:val="24"/>
          <w:lang w:eastAsia="es-ES"/>
        </w:rPr>
      </w:pPr>
    </w:p>
    <w:p w14:paraId="148C46FB" w14:textId="4371578A" w:rsidR="00B143E6" w:rsidRDefault="006801B1">
      <w:r w:rsidRPr="006801B1">
        <w:rPr>
          <w:rFonts w:eastAsia="Arial" w:cs="Arial"/>
          <w:noProof/>
          <w:color w:val="000000"/>
          <w:sz w:val="22"/>
          <w:lang w:val="es-ES_tradnl"/>
        </w:rPr>
        <w:t>“Este documento fue firmado electrónicamente. Usted puede consultar la providencia oficial con el número de radicación en http://relatoria.consejodeestado.gov.co:8081”</w:t>
      </w:r>
    </w:p>
    <w:sectPr w:rsidR="00B143E6" w:rsidSect="0048021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7E5E" w14:textId="77777777" w:rsidR="00EF49E9" w:rsidRDefault="00EF49E9" w:rsidP="006801B1">
      <w:pPr>
        <w:spacing w:line="240" w:lineRule="auto"/>
      </w:pPr>
      <w:r>
        <w:separator/>
      </w:r>
    </w:p>
  </w:endnote>
  <w:endnote w:type="continuationSeparator" w:id="0">
    <w:p w14:paraId="5EE4BAD4" w14:textId="77777777" w:rsidR="00EF49E9" w:rsidRDefault="00EF49E9" w:rsidP="00680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1E75" w14:textId="77777777" w:rsidR="00EF49E9" w:rsidRDefault="00EF49E9" w:rsidP="006801B1">
      <w:pPr>
        <w:spacing w:line="240" w:lineRule="auto"/>
      </w:pPr>
      <w:r>
        <w:separator/>
      </w:r>
    </w:p>
  </w:footnote>
  <w:footnote w:type="continuationSeparator" w:id="0">
    <w:p w14:paraId="618F2CB0" w14:textId="77777777" w:rsidR="00EF49E9" w:rsidRDefault="00EF49E9" w:rsidP="006801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C231" w14:textId="77777777" w:rsidR="006801B1" w:rsidRPr="006801B1" w:rsidRDefault="006801B1" w:rsidP="006801B1">
    <w:pPr>
      <w:tabs>
        <w:tab w:val="center" w:pos="4252"/>
        <w:tab w:val="right" w:pos="8504"/>
      </w:tabs>
      <w:spacing w:line="240" w:lineRule="auto"/>
      <w:rPr>
        <w:sz w:val="20"/>
        <w:szCs w:val="20"/>
      </w:rPr>
    </w:pPr>
    <w:r w:rsidRPr="006801B1">
      <w:rPr>
        <w:noProof/>
      </w:rPr>
      <w:drawing>
        <wp:anchor distT="0" distB="0" distL="114300" distR="114300" simplePos="0" relativeHeight="251660288" behindDoc="1" locked="0" layoutInCell="1" allowOverlap="1" wp14:anchorId="74C5E319" wp14:editId="66A63DDA">
          <wp:simplePos x="0" y="0"/>
          <wp:positionH relativeFrom="column">
            <wp:posOffset>-224155</wp:posOffset>
          </wp:positionH>
          <wp:positionV relativeFrom="paragraph">
            <wp:posOffset>-304800</wp:posOffset>
          </wp:positionV>
          <wp:extent cx="1238250" cy="115443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01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FB322" wp14:editId="13A7D826">
              <wp:simplePos x="0" y="0"/>
              <wp:positionH relativeFrom="column">
                <wp:posOffset>1379855</wp:posOffset>
              </wp:positionH>
              <wp:positionV relativeFrom="paragraph">
                <wp:posOffset>60325</wp:posOffset>
              </wp:positionV>
              <wp:extent cx="5288915" cy="21590"/>
              <wp:effectExtent l="19050" t="19050" r="26035" b="35560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8915" cy="2159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0FAD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108.65pt;margin-top:4.75pt;width:416.45pt;height: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" strokeweight="2.25pt"/>
          </w:pict>
        </mc:Fallback>
      </mc:AlternateContent>
    </w:r>
  </w:p>
  <w:p w14:paraId="4E2C9828" w14:textId="77777777" w:rsidR="006801B1" w:rsidRPr="006801B1" w:rsidRDefault="006801B1" w:rsidP="006801B1">
    <w:pPr>
      <w:tabs>
        <w:tab w:val="center" w:pos="4252"/>
        <w:tab w:val="right" w:pos="8504"/>
      </w:tabs>
      <w:spacing w:line="240" w:lineRule="auto"/>
      <w:jc w:val="right"/>
      <w:rPr>
        <w:rFonts w:cs="Arial"/>
        <w:color w:val="767171"/>
        <w:sz w:val="20"/>
        <w:szCs w:val="20"/>
      </w:rPr>
    </w:pPr>
    <w:r w:rsidRPr="006801B1">
      <w:rPr>
        <w:rFonts w:cs="Arial"/>
        <w:color w:val="767171"/>
        <w:sz w:val="20"/>
        <w:szCs w:val="20"/>
      </w:rPr>
      <w:t>Radicado: 11001-03-28-000-2019-00061-00</w:t>
    </w:r>
  </w:p>
  <w:p w14:paraId="1FD625E1" w14:textId="77777777" w:rsidR="006801B1" w:rsidRPr="006801B1" w:rsidRDefault="006801B1" w:rsidP="006801B1">
    <w:pPr>
      <w:tabs>
        <w:tab w:val="center" w:pos="4252"/>
        <w:tab w:val="right" w:pos="8504"/>
      </w:tabs>
      <w:spacing w:line="240" w:lineRule="auto"/>
      <w:jc w:val="right"/>
      <w:rPr>
        <w:rFonts w:cs="Arial"/>
        <w:color w:val="767171"/>
        <w:sz w:val="20"/>
        <w:szCs w:val="20"/>
      </w:rPr>
    </w:pPr>
    <w:r w:rsidRPr="006801B1">
      <w:rPr>
        <w:rFonts w:cs="Arial"/>
        <w:color w:val="767171"/>
        <w:sz w:val="20"/>
        <w:szCs w:val="20"/>
      </w:rPr>
      <w:t>11001-03-28-000-2019-00062-00</w:t>
    </w:r>
  </w:p>
  <w:p w14:paraId="7577D910" w14:textId="77777777" w:rsidR="006801B1" w:rsidRPr="006801B1" w:rsidRDefault="006801B1" w:rsidP="006801B1">
    <w:pPr>
      <w:tabs>
        <w:tab w:val="center" w:pos="4252"/>
        <w:tab w:val="right" w:pos="8504"/>
      </w:tabs>
      <w:spacing w:line="240" w:lineRule="auto"/>
      <w:jc w:val="right"/>
      <w:rPr>
        <w:rFonts w:cs="Arial"/>
        <w:color w:val="767171"/>
        <w:sz w:val="20"/>
        <w:szCs w:val="20"/>
      </w:rPr>
    </w:pPr>
    <w:r w:rsidRPr="006801B1">
      <w:rPr>
        <w:rFonts w:cs="Arial"/>
        <w:color w:val="767171"/>
        <w:sz w:val="20"/>
        <w:szCs w:val="20"/>
      </w:rPr>
      <w:t>11001-03-28-000-2019-00089-00</w:t>
    </w:r>
  </w:p>
  <w:p w14:paraId="11CF4116" w14:textId="77777777" w:rsidR="006801B1" w:rsidRPr="006801B1" w:rsidRDefault="006801B1" w:rsidP="006801B1">
    <w:pPr>
      <w:tabs>
        <w:tab w:val="center" w:pos="4252"/>
        <w:tab w:val="right" w:pos="8504"/>
      </w:tabs>
      <w:spacing w:line="240" w:lineRule="auto"/>
      <w:jc w:val="right"/>
      <w:rPr>
        <w:rFonts w:cs="Arial"/>
        <w:color w:val="767171"/>
        <w:sz w:val="20"/>
        <w:szCs w:val="20"/>
      </w:rPr>
    </w:pPr>
    <w:r w:rsidRPr="006801B1">
      <w:rPr>
        <w:rFonts w:cs="Arial"/>
        <w:color w:val="767171"/>
        <w:sz w:val="20"/>
        <w:szCs w:val="20"/>
      </w:rPr>
      <w:t>Demandante: Andrés Ricardo Sánchez Quiroga y otros</w:t>
    </w:r>
  </w:p>
  <w:p w14:paraId="5700AFA6" w14:textId="77777777" w:rsidR="006801B1" w:rsidRPr="006801B1" w:rsidRDefault="006801B1" w:rsidP="006801B1">
    <w:pPr>
      <w:tabs>
        <w:tab w:val="center" w:pos="4252"/>
        <w:tab w:val="right" w:pos="8504"/>
      </w:tabs>
      <w:spacing w:line="240" w:lineRule="auto"/>
      <w:jc w:val="right"/>
      <w:rPr>
        <w:rFonts w:cs="Arial"/>
        <w:color w:val="767171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B1"/>
    <w:rsid w:val="00361724"/>
    <w:rsid w:val="003E4987"/>
    <w:rsid w:val="00430C18"/>
    <w:rsid w:val="00437946"/>
    <w:rsid w:val="00480216"/>
    <w:rsid w:val="004F3280"/>
    <w:rsid w:val="006801B1"/>
    <w:rsid w:val="006A7037"/>
    <w:rsid w:val="008663D7"/>
    <w:rsid w:val="00925785"/>
    <w:rsid w:val="009D0329"/>
    <w:rsid w:val="009F2165"/>
    <w:rsid w:val="00B143E6"/>
    <w:rsid w:val="00BB506E"/>
    <w:rsid w:val="00E90282"/>
    <w:rsid w:val="00EF49E9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94C4"/>
  <w15:chartTrackingRefBased/>
  <w15:docId w15:val="{938A4CDE-4CF9-4420-92EA-A1257C79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361724"/>
    <w:pPr>
      <w:spacing w:after="0" w:line="276" w:lineRule="auto"/>
      <w:jc w:val="both"/>
    </w:pPr>
    <w:rPr>
      <w:rFonts w:ascii="Arial" w:hAnsi="Arial"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CITA"/>
    <w:uiPriority w:val="1"/>
    <w:qFormat/>
    <w:rsid w:val="00E90282"/>
    <w:pPr>
      <w:spacing w:after="0" w:line="240" w:lineRule="auto"/>
      <w:ind w:left="567"/>
      <w:jc w:val="both"/>
    </w:pPr>
    <w:rPr>
      <w:rFonts w:ascii="Arial" w:hAnsi="Arial"/>
    </w:rPr>
  </w:style>
  <w:style w:type="paragraph" w:styleId="Encabezado">
    <w:name w:val="header"/>
    <w:basedOn w:val="Normal"/>
    <w:link w:val="EncabezadoCar"/>
    <w:uiPriority w:val="99"/>
    <w:unhideWhenUsed/>
    <w:rsid w:val="006801B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1B1"/>
    <w:rPr>
      <w:rFonts w:ascii="Arial" w:hAnsi="Arial"/>
      <w:sz w:val="24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801B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1B1"/>
    <w:rPr>
      <w:rFonts w:ascii="Arial" w:hAnsi="Arial"/>
      <w:sz w:val="24"/>
      <w:lang w:val="es-CO"/>
    </w:rPr>
  </w:style>
  <w:style w:type="paragraph" w:styleId="Textonotapie">
    <w:name w:val="footnote text"/>
    <w:basedOn w:val="Normal"/>
    <w:link w:val="TextonotapieCar"/>
    <w:uiPriority w:val="99"/>
    <w:unhideWhenUsed/>
    <w:rsid w:val="006801B1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801B1"/>
    <w:rPr>
      <w:rFonts w:ascii="Arial" w:hAnsi="Arial"/>
      <w:sz w:val="20"/>
      <w:szCs w:val="20"/>
      <w:lang w:val="es-CO"/>
    </w:rPr>
  </w:style>
  <w:style w:type="character" w:styleId="Refdenotaalpie">
    <w:name w:val="footnote reference"/>
    <w:aliases w:val="Ref. de nota al pie 2,Texto de nota al pie,Appel note de bas de page,Footnotes refss,Footnote number,referencia nota al pie,BVI fnr,f,4_G,16 Point,Superscript 6 Point,Texto nota al pie,Pie de Página,FC,Texto de nota al pi,Ref,BVI f,F"/>
    <w:uiPriority w:val="99"/>
    <w:unhideWhenUsed/>
    <w:qFormat/>
    <w:rsid w:val="00680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Rafael Gomez Ortiz</dc:creator>
  <cp:keywords/>
  <dc:description/>
  <cp:lastModifiedBy>Lizeth Dayani Avila Poveda</cp:lastModifiedBy>
  <cp:revision>2</cp:revision>
  <dcterms:created xsi:type="dcterms:W3CDTF">2021-05-07T16:04:00Z</dcterms:created>
  <dcterms:modified xsi:type="dcterms:W3CDTF">2021-05-07T16:04:00Z</dcterms:modified>
</cp:coreProperties>
</file>